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56739" w14:textId="0CBEDCFE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92E9A" w:rsidRPr="00492E9A">
        <w:rPr>
          <w:b/>
          <w:noProof/>
          <w:sz w:val="24"/>
        </w:rPr>
        <w:t>S6-222543</w:t>
      </w:r>
      <w:bookmarkStart w:id="0" w:name="_GoBack"/>
      <w:bookmarkEnd w:id="0"/>
    </w:p>
    <w:p w14:paraId="0AE5EFFE" w14:textId="643D1CC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FD71B4">
        <w:rPr>
          <w:b/>
          <w:noProof/>
          <w:sz w:val="24"/>
        </w:rPr>
        <w:t>2336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8FC30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805D0"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 w:rsidR="009F38DC">
        <w:rPr>
          <w:rFonts w:ascii="Arial" w:hAnsi="Arial" w:cs="Arial"/>
          <w:b/>
          <w:sz w:val="22"/>
          <w:szCs w:val="22"/>
        </w:rPr>
        <w:t xml:space="preserve">LS on </w:t>
      </w:r>
      <w:r w:rsidR="004805D0"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674DF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9A8E6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09EF9E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FS_eEDGEAPP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559607E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095BC2" w:rsidRPr="009F38D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805D0" w:rsidRPr="009F38DC">
        <w:rPr>
          <w:rFonts w:ascii="Arial" w:hAnsi="Arial" w:cs="Arial"/>
          <w:b/>
          <w:bCs/>
          <w:sz w:val="22"/>
          <w:szCs w:val="22"/>
        </w:rPr>
        <w:t>SA</w:t>
      </w:r>
      <w:r w:rsidR="00095BC2" w:rsidRPr="009F38DC">
        <w:rPr>
          <w:rFonts w:ascii="Arial" w:hAnsi="Arial" w:cs="Arial"/>
          <w:b/>
          <w:bCs/>
          <w:sz w:val="22"/>
          <w:szCs w:val="22"/>
        </w:rPr>
        <w:t>6</w:t>
      </w:r>
      <w:bookmarkEnd w:id="6"/>
      <w:bookmarkEnd w:id="7"/>
      <w:bookmarkEnd w:id="8"/>
    </w:p>
    <w:p w14:paraId="01147493" w14:textId="330B69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3GPP SA3, 3GPP SA2, 3GPP SA5</w:t>
      </w:r>
      <w:r w:rsidR="00CA7DA2">
        <w:rPr>
          <w:rFonts w:ascii="Arial" w:hAnsi="Arial" w:cs="Arial"/>
          <w:b/>
          <w:bCs/>
          <w:sz w:val="22"/>
          <w:szCs w:val="22"/>
        </w:rPr>
        <w:t>, 3GPP SA</w:t>
      </w:r>
      <w:r w:rsidR="00317E2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C8D7FD" w14:textId="47BADF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CA7DA2">
        <w:rPr>
          <w:rFonts w:ascii="Arial" w:hAnsi="Arial" w:cs="Arial"/>
          <w:b/>
          <w:bCs/>
          <w:sz w:val="22"/>
          <w:szCs w:val="22"/>
        </w:rPr>
        <w:t>CT, 3GPP CT1, 3GPP CT3, 3GPP CT4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BEBC11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Niranth</w:t>
      </w:r>
    </w:p>
    <w:p w14:paraId="01F8C77E" w14:textId="54C4E3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206669F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CCC9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5D0" w:rsidRPr="004805D0">
        <w:rPr>
          <w:rFonts w:ascii="Arial" w:hAnsi="Arial" w:cs="Arial"/>
          <w:b/>
          <w:bCs/>
          <w:sz w:val="22"/>
          <w:szCs w:val="22"/>
        </w:rPr>
        <w:t>S6-222332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5D2FFA" w14:textId="4614A921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 w:rsidRPr="001C420D">
        <w:rPr>
          <w:rFonts w:ascii="Arial" w:hAnsi="Arial" w:cs="Arial"/>
          <w:b/>
          <w:sz w:val="18"/>
          <w:szCs w:val="18"/>
        </w:rPr>
        <w:t>Background:</w:t>
      </w:r>
      <w:r>
        <w:rPr>
          <w:rFonts w:ascii="Arial" w:hAnsi="Arial" w:cs="Arial"/>
          <w:sz w:val="18"/>
          <w:szCs w:val="18"/>
        </w:rPr>
        <w:t xml:space="preserve"> GSMA OPG has developed PRD for Operator Platform Telco Edge Requirements which specifies architectural requirement and a corresponding reference architecture for Operator Platform. GSMA OPAG is developing the API specifications for interfaces or the Operator Platform. GSMA OPG, 3GPP and ETSI MEC ISG are coordinating to develop a single harmonized system architecture for edge computing.</w:t>
      </w:r>
    </w:p>
    <w:p w14:paraId="730677F6" w14:textId="77777777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</w:p>
    <w:p w14:paraId="66B84374" w14:textId="35BE9814" w:rsidR="00FD71B4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this context, </w:t>
      </w:r>
      <w:r w:rsidR="004805D0">
        <w:rPr>
          <w:rFonts w:ascii="Arial" w:hAnsi="Arial" w:cs="Arial"/>
          <w:sz w:val="18"/>
          <w:szCs w:val="18"/>
        </w:rPr>
        <w:t>SA6</w:t>
      </w:r>
      <w:r>
        <w:rPr>
          <w:rFonts w:ascii="Arial" w:hAnsi="Arial" w:cs="Arial"/>
          <w:sz w:val="18"/>
          <w:szCs w:val="18"/>
        </w:rPr>
        <w:t>, SA2 and SA5</w:t>
      </w:r>
      <w:r w:rsidR="004805D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have </w:t>
      </w:r>
      <w:r w:rsidR="004805D0">
        <w:rPr>
          <w:rFonts w:ascii="Arial" w:hAnsi="Arial" w:cs="Arial"/>
          <w:sz w:val="18"/>
          <w:szCs w:val="18"/>
        </w:rPr>
        <w:t xml:space="preserve">received the attached LS from GSMA OPAG about East West Bound Interface (EWBI)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>PRD</w:t>
      </w:r>
      <w:r w:rsidR="00FD71B4">
        <w:rPr>
          <w:rFonts w:ascii="Arial" w:hAnsi="Arial" w:cs="Arial"/>
          <w:sz w:val="18"/>
          <w:szCs w:val="18"/>
        </w:rPr>
        <w:t xml:space="preserve"> for feedback</w:t>
      </w:r>
      <w:r w:rsidR="004805D0">
        <w:rPr>
          <w:rFonts w:ascii="Arial" w:hAnsi="Arial" w:cs="Arial"/>
          <w:sz w:val="18"/>
          <w:szCs w:val="18"/>
        </w:rPr>
        <w:t xml:space="preserve">.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may have impacts to the edge computing work </w:t>
      </w:r>
      <w:r w:rsidR="009F38DC">
        <w:rPr>
          <w:rFonts w:ascii="Arial" w:hAnsi="Arial" w:cs="Arial"/>
          <w:sz w:val="18"/>
          <w:szCs w:val="18"/>
        </w:rPr>
        <w:t xml:space="preserve">for Rel.18 </w:t>
      </w:r>
      <w:r w:rsidR="004805D0">
        <w:rPr>
          <w:rFonts w:ascii="Arial" w:hAnsi="Arial" w:cs="Arial"/>
          <w:sz w:val="18"/>
          <w:szCs w:val="18"/>
        </w:rPr>
        <w:t xml:space="preserve">in </w:t>
      </w:r>
      <w:r w:rsidR="00FD71B4">
        <w:rPr>
          <w:rFonts w:ascii="Arial" w:hAnsi="Arial" w:cs="Arial"/>
          <w:sz w:val="18"/>
          <w:szCs w:val="18"/>
        </w:rPr>
        <w:t>SA and CT WGs</w:t>
      </w:r>
      <w:r w:rsidR="004805D0">
        <w:rPr>
          <w:rFonts w:ascii="Arial" w:hAnsi="Arial" w:cs="Arial"/>
          <w:sz w:val="18"/>
          <w:szCs w:val="18"/>
        </w:rPr>
        <w:t xml:space="preserve"> and hence a coordinated response to GSMA OPAG is required. SA6 is currently reviewing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and </w:t>
      </w:r>
      <w:r w:rsidR="00CA7DA2">
        <w:rPr>
          <w:rFonts w:ascii="Arial" w:hAnsi="Arial" w:cs="Arial"/>
          <w:sz w:val="18"/>
          <w:szCs w:val="18"/>
        </w:rPr>
        <w:t>may</w:t>
      </w:r>
      <w:r w:rsidR="004805D0">
        <w:rPr>
          <w:rFonts w:ascii="Arial" w:hAnsi="Arial" w:cs="Arial"/>
          <w:sz w:val="18"/>
          <w:szCs w:val="18"/>
        </w:rPr>
        <w:t xml:space="preserve"> provide detailed technical response for December Plenary to enable a coordinated LS response </w:t>
      </w:r>
      <w:r w:rsidR="009F38DC">
        <w:rPr>
          <w:rFonts w:ascii="Arial" w:hAnsi="Arial" w:cs="Arial"/>
          <w:sz w:val="18"/>
          <w:szCs w:val="18"/>
        </w:rPr>
        <w:t xml:space="preserve">by 3GPP SA </w:t>
      </w:r>
      <w:r w:rsidR="004805D0">
        <w:rPr>
          <w:rFonts w:ascii="Arial" w:hAnsi="Arial" w:cs="Arial"/>
          <w:sz w:val="18"/>
          <w:szCs w:val="18"/>
        </w:rPr>
        <w:t>to GSMA OPAG.</w:t>
      </w:r>
    </w:p>
    <w:p w14:paraId="7B98D4A3" w14:textId="545D696B" w:rsidR="009F38DC" w:rsidRPr="000F6242" w:rsidRDefault="009F38DC" w:rsidP="000F6242">
      <w:pPr>
        <w:rPr>
          <w:i/>
          <w:iCs/>
          <w:color w:val="0070C0"/>
        </w:rPr>
      </w:pPr>
      <w:r w:rsidRPr="009F38DC">
        <w:rPr>
          <w:rFonts w:ascii="Arial" w:hAnsi="Arial" w:cs="Arial"/>
          <w:sz w:val="18"/>
          <w:szCs w:val="18"/>
        </w:rPr>
        <w:t xml:space="preserve">SA6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</w:t>
      </w:r>
      <w:r w:rsidR="00FD71B4">
        <w:rPr>
          <w:rFonts w:ascii="Arial" w:hAnsi="Arial" w:cs="Arial"/>
          <w:sz w:val="18"/>
          <w:szCs w:val="18"/>
        </w:rPr>
        <w:t xml:space="preserve"> and </w:t>
      </w:r>
      <w:r w:rsidR="002E7A9E">
        <w:rPr>
          <w:rFonts w:ascii="Arial" w:hAnsi="Arial" w:cs="Arial"/>
          <w:sz w:val="18"/>
          <w:szCs w:val="18"/>
        </w:rPr>
        <w:t xml:space="preserve">SA5 </w:t>
      </w:r>
      <w:r w:rsidRPr="009F38DC">
        <w:rPr>
          <w:rFonts w:ascii="Arial" w:hAnsi="Arial" w:cs="Arial"/>
          <w:sz w:val="18"/>
          <w:szCs w:val="18"/>
        </w:rPr>
        <w:t>to review the EWBI PRD and provide any technical response to 3GPP SA by December Plenary for a coordinated LS response by 3GPP SA to GSMA OPAG</w:t>
      </w:r>
      <w:r>
        <w:rPr>
          <w:rFonts w:ascii="Arial" w:hAnsi="Arial" w:cs="Arial"/>
          <w:sz w:val="18"/>
          <w:szCs w:val="18"/>
        </w:rPr>
        <w:t>.</w:t>
      </w:r>
      <w:r w:rsidR="00CA7DA2">
        <w:rPr>
          <w:rFonts w:ascii="Arial" w:hAnsi="Arial" w:cs="Arial"/>
          <w:sz w:val="18"/>
          <w:szCs w:val="18"/>
        </w:rPr>
        <w:t xml:space="preserve"> SA6 asks SA to create a coordinated response, if necessary, based upon the inputs to the December plenary from the SA WGs.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7378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05D0">
        <w:rPr>
          <w:rFonts w:ascii="Arial" w:hAnsi="Arial" w:cs="Arial"/>
          <w:b/>
        </w:rPr>
        <w:t>SA2, SA3, SA5</w:t>
      </w:r>
      <w:r>
        <w:rPr>
          <w:rFonts w:ascii="Arial" w:hAnsi="Arial" w:cs="Arial"/>
          <w:b/>
        </w:rPr>
        <w:t xml:space="preserve"> </w:t>
      </w:r>
    </w:p>
    <w:p w14:paraId="362A4047" w14:textId="2054A363" w:rsidR="00B97703" w:rsidRPr="009F38DC" w:rsidRDefault="00B97703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5D0" w:rsidRPr="009F38DC">
        <w:rPr>
          <w:rFonts w:ascii="Arial" w:hAnsi="Arial" w:cs="Arial"/>
          <w:sz w:val="18"/>
          <w:szCs w:val="18"/>
        </w:rPr>
        <w:t>SA6</w:t>
      </w:r>
      <w:r w:rsidRPr="009F38DC">
        <w:rPr>
          <w:rFonts w:ascii="Arial" w:hAnsi="Arial" w:cs="Arial"/>
          <w:sz w:val="18"/>
          <w:szCs w:val="18"/>
        </w:rPr>
        <w:t xml:space="preserve">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 and SA5</w:t>
      </w:r>
      <w:r w:rsidR="004805D0" w:rsidRPr="009F38DC">
        <w:rPr>
          <w:rFonts w:ascii="Arial" w:hAnsi="Arial" w:cs="Arial"/>
          <w:sz w:val="18"/>
          <w:szCs w:val="18"/>
        </w:rPr>
        <w:t xml:space="preserve"> to review the EWBI PRD and provide any technical response to 3GPP SA</w:t>
      </w:r>
      <w:r w:rsidR="009F38DC" w:rsidRPr="009F38DC">
        <w:rPr>
          <w:rFonts w:ascii="Arial" w:hAnsi="Arial" w:cs="Arial"/>
          <w:sz w:val="18"/>
          <w:szCs w:val="18"/>
        </w:rPr>
        <w:t xml:space="preserve"> by December Plenary for a coordinated LS response by 3GPP SA to GSMA OPAG</w:t>
      </w:r>
      <w:r w:rsidR="009F38DC">
        <w:rPr>
          <w:rFonts w:ascii="Arial" w:hAnsi="Arial" w:cs="Arial"/>
          <w:sz w:val="18"/>
          <w:szCs w:val="18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778C838" w14:textId="5332DEAD" w:rsidR="00CA7DA2" w:rsidRDefault="00CA7DA2" w:rsidP="00CA7DA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39DDA7BD" w14:textId="30DC8E98" w:rsidR="00CA7DA2" w:rsidRDefault="00CA7DA2">
      <w:pPr>
        <w:spacing w:after="120"/>
        <w:ind w:left="993" w:hanging="993"/>
        <w:rPr>
          <w:rFonts w:ascii="Arial" w:hAnsi="Arial" w:cs="Arial"/>
        </w:rPr>
      </w:pPr>
      <w:r w:rsidRPr="001C420D">
        <w:rPr>
          <w:rFonts w:ascii="Arial" w:hAnsi="Arial" w:cs="Arial"/>
          <w:b/>
        </w:rPr>
        <w:t>ACTION:</w:t>
      </w:r>
      <w:r w:rsidRPr="001C420D">
        <w:rPr>
          <w:rFonts w:ascii="Arial" w:hAnsi="Arial" w:cs="Arial"/>
          <w:b/>
        </w:rPr>
        <w:tab/>
      </w:r>
      <w:r>
        <w:rPr>
          <w:rFonts w:ascii="Arial" w:hAnsi="Arial" w:cs="Arial"/>
          <w:sz w:val="18"/>
          <w:szCs w:val="18"/>
        </w:rPr>
        <w:t>SA6 asks SA to create a coordinated response, if necessary, based upon the inputs to the December plenary from the SA WGs.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48E826F3" w:rsidR="00BB6A1F" w:rsidRPr="00095BC2" w:rsidRDefault="009F38D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B6A1F">
        <w:rPr>
          <w:rFonts w:ascii="Arial" w:hAnsi="Arial" w:cs="Arial"/>
          <w:bCs/>
        </w:rPr>
        <w:t xml:space="preserve">              14</w:t>
      </w:r>
      <w:r w:rsidR="00BB6A1F" w:rsidRPr="003D3743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</w:t>
      </w:r>
      <w:r w:rsidR="00BB6A1F" w:rsidRPr="002D5115">
        <w:rPr>
          <w:rFonts w:ascii="Arial" w:hAnsi="Arial" w:cs="Arial"/>
          <w:bCs/>
        </w:rPr>
        <w:t xml:space="preserve"> – </w:t>
      </w:r>
      <w:r w:rsidR="00BB6A1F">
        <w:rPr>
          <w:rFonts w:ascii="Arial" w:hAnsi="Arial" w:cs="Arial"/>
          <w:bCs/>
        </w:rPr>
        <w:t>18</w:t>
      </w:r>
      <w:r w:rsidR="00BB6A1F" w:rsidRPr="008858CD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 </w:t>
      </w:r>
      <w:r w:rsidR="00BB6A1F" w:rsidRPr="002D5115">
        <w:rPr>
          <w:rFonts w:ascii="Arial" w:hAnsi="Arial" w:cs="Arial"/>
          <w:bCs/>
        </w:rPr>
        <w:t>202</w:t>
      </w:r>
      <w:r w:rsidR="00BB6A1F">
        <w:rPr>
          <w:rFonts w:ascii="Arial" w:hAnsi="Arial" w:cs="Arial"/>
          <w:bCs/>
        </w:rPr>
        <w:t>2</w:t>
      </w:r>
      <w:r w:rsidR="00BB6A1F" w:rsidRPr="002D5115">
        <w:rPr>
          <w:rFonts w:ascii="Arial" w:hAnsi="Arial" w:cs="Arial"/>
          <w:bCs/>
        </w:rPr>
        <w:t xml:space="preserve"> </w:t>
      </w:r>
      <w:r w:rsidR="00BB6A1F" w:rsidRPr="000F3D59">
        <w:rPr>
          <w:rFonts w:ascii="Arial" w:hAnsi="Arial" w:cs="Arial"/>
          <w:bCs/>
        </w:rPr>
        <w:tab/>
      </w:r>
      <w:r w:rsidR="00BB6A1F"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70A80" w14:textId="77777777" w:rsidR="00A45302" w:rsidRDefault="00A45302">
      <w:pPr>
        <w:spacing w:after="0"/>
      </w:pPr>
      <w:r>
        <w:separator/>
      </w:r>
    </w:p>
  </w:endnote>
  <w:endnote w:type="continuationSeparator" w:id="0">
    <w:p w14:paraId="5C7089AD" w14:textId="77777777" w:rsidR="00A45302" w:rsidRDefault="00A45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EE980" w14:textId="77777777" w:rsidR="00A45302" w:rsidRDefault="00A45302">
      <w:pPr>
        <w:spacing w:after="0"/>
      </w:pPr>
      <w:r>
        <w:separator/>
      </w:r>
    </w:p>
  </w:footnote>
  <w:footnote w:type="continuationSeparator" w:id="0">
    <w:p w14:paraId="6D53118F" w14:textId="77777777" w:rsidR="00A45302" w:rsidRDefault="00A453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6F08"/>
    <w:rsid w:val="00095BC2"/>
    <w:rsid w:val="000F6242"/>
    <w:rsid w:val="00174844"/>
    <w:rsid w:val="001C420D"/>
    <w:rsid w:val="002201E4"/>
    <w:rsid w:val="002A6824"/>
    <w:rsid w:val="002C6611"/>
    <w:rsid w:val="002E7A9E"/>
    <w:rsid w:val="002F1940"/>
    <w:rsid w:val="00317E2E"/>
    <w:rsid w:val="00383545"/>
    <w:rsid w:val="003D3743"/>
    <w:rsid w:val="00433500"/>
    <w:rsid w:val="00433F71"/>
    <w:rsid w:val="00440D43"/>
    <w:rsid w:val="0045595F"/>
    <w:rsid w:val="004805D0"/>
    <w:rsid w:val="00492E9A"/>
    <w:rsid w:val="004B46AC"/>
    <w:rsid w:val="004E3939"/>
    <w:rsid w:val="00520EC6"/>
    <w:rsid w:val="00671680"/>
    <w:rsid w:val="006A3A35"/>
    <w:rsid w:val="006E0D4F"/>
    <w:rsid w:val="006F2D99"/>
    <w:rsid w:val="00726022"/>
    <w:rsid w:val="007F4F92"/>
    <w:rsid w:val="007F6F25"/>
    <w:rsid w:val="008858CD"/>
    <w:rsid w:val="008D772F"/>
    <w:rsid w:val="00953874"/>
    <w:rsid w:val="0099764C"/>
    <w:rsid w:val="009F38DC"/>
    <w:rsid w:val="00A45302"/>
    <w:rsid w:val="00A46CCB"/>
    <w:rsid w:val="00A71544"/>
    <w:rsid w:val="00AE1828"/>
    <w:rsid w:val="00B3263B"/>
    <w:rsid w:val="00B33F3C"/>
    <w:rsid w:val="00B97703"/>
    <w:rsid w:val="00BB6A1F"/>
    <w:rsid w:val="00C04BAC"/>
    <w:rsid w:val="00C17B7B"/>
    <w:rsid w:val="00C23C20"/>
    <w:rsid w:val="00C362C0"/>
    <w:rsid w:val="00CA7DA2"/>
    <w:rsid w:val="00CF3BAA"/>
    <w:rsid w:val="00CF6087"/>
    <w:rsid w:val="00D02856"/>
    <w:rsid w:val="00D144DE"/>
    <w:rsid w:val="00D209D8"/>
    <w:rsid w:val="00D25CD3"/>
    <w:rsid w:val="00D62A0E"/>
    <w:rsid w:val="00D856BD"/>
    <w:rsid w:val="00F34B3C"/>
    <w:rsid w:val="00F84F27"/>
    <w:rsid w:val="00FD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E9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492E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492E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92E9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92E9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92E9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92E9A"/>
    <w:pPr>
      <w:outlineLvl w:val="5"/>
    </w:pPr>
  </w:style>
  <w:style w:type="paragraph" w:styleId="Heading7">
    <w:name w:val="heading 7"/>
    <w:basedOn w:val="H6"/>
    <w:next w:val="Normal"/>
    <w:qFormat/>
    <w:rsid w:val="00492E9A"/>
    <w:pPr>
      <w:outlineLvl w:val="6"/>
    </w:pPr>
  </w:style>
  <w:style w:type="paragraph" w:styleId="Heading8">
    <w:name w:val="heading 8"/>
    <w:basedOn w:val="Heading1"/>
    <w:next w:val="Normal"/>
    <w:qFormat/>
    <w:rsid w:val="00492E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2E9A"/>
    <w:pPr>
      <w:outlineLvl w:val="8"/>
    </w:pPr>
  </w:style>
  <w:style w:type="character" w:default="1" w:styleId="DefaultParagraphFont">
    <w:name w:val="Default Paragraph Font"/>
    <w:semiHidden/>
    <w:rsid w:val="00492E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2E9A"/>
  </w:style>
  <w:style w:type="paragraph" w:styleId="Header">
    <w:name w:val="header"/>
    <w:link w:val="HeaderChar"/>
    <w:rsid w:val="00492E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92E9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92E9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92E9A"/>
    <w:pPr>
      <w:spacing w:before="180"/>
      <w:ind w:left="2693" w:hanging="2693"/>
    </w:pPr>
    <w:rPr>
      <w:b/>
    </w:rPr>
  </w:style>
  <w:style w:type="paragraph" w:styleId="TOC1">
    <w:name w:val="toc 1"/>
    <w:semiHidden/>
    <w:rsid w:val="00492E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92E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92E9A"/>
    <w:pPr>
      <w:ind w:left="1701" w:hanging="1701"/>
    </w:pPr>
  </w:style>
  <w:style w:type="paragraph" w:styleId="TOC4">
    <w:name w:val="toc 4"/>
    <w:basedOn w:val="TOC3"/>
    <w:semiHidden/>
    <w:rsid w:val="00492E9A"/>
    <w:pPr>
      <w:ind w:left="1418" w:hanging="1418"/>
    </w:pPr>
  </w:style>
  <w:style w:type="paragraph" w:styleId="TOC3">
    <w:name w:val="toc 3"/>
    <w:basedOn w:val="TOC2"/>
    <w:semiHidden/>
    <w:rsid w:val="00492E9A"/>
    <w:pPr>
      <w:ind w:left="1134" w:hanging="1134"/>
    </w:pPr>
  </w:style>
  <w:style w:type="paragraph" w:styleId="TOC2">
    <w:name w:val="toc 2"/>
    <w:basedOn w:val="TOC1"/>
    <w:semiHidden/>
    <w:rsid w:val="00492E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2E9A"/>
    <w:pPr>
      <w:ind w:left="284"/>
    </w:pPr>
  </w:style>
  <w:style w:type="paragraph" w:styleId="Index1">
    <w:name w:val="index 1"/>
    <w:basedOn w:val="Normal"/>
    <w:semiHidden/>
    <w:rsid w:val="00492E9A"/>
    <w:pPr>
      <w:keepLines/>
      <w:spacing w:after="0"/>
    </w:pPr>
  </w:style>
  <w:style w:type="paragraph" w:customStyle="1" w:styleId="ZH">
    <w:name w:val="ZH"/>
    <w:rsid w:val="00492E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92E9A"/>
    <w:pPr>
      <w:outlineLvl w:val="9"/>
    </w:pPr>
  </w:style>
  <w:style w:type="paragraph" w:styleId="ListNumber2">
    <w:name w:val="List Number 2"/>
    <w:basedOn w:val="ListNumber"/>
    <w:semiHidden/>
    <w:rsid w:val="00492E9A"/>
    <w:pPr>
      <w:ind w:left="851"/>
    </w:pPr>
  </w:style>
  <w:style w:type="character" w:styleId="FootnoteReference">
    <w:name w:val="footnote reference"/>
    <w:semiHidden/>
    <w:rsid w:val="00492E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92E9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492E9A"/>
    <w:rPr>
      <w:b/>
    </w:rPr>
  </w:style>
  <w:style w:type="paragraph" w:customStyle="1" w:styleId="TAC">
    <w:name w:val="TAC"/>
    <w:basedOn w:val="TAL"/>
    <w:rsid w:val="00492E9A"/>
    <w:pPr>
      <w:jc w:val="center"/>
    </w:pPr>
  </w:style>
  <w:style w:type="paragraph" w:customStyle="1" w:styleId="TF">
    <w:name w:val="TF"/>
    <w:basedOn w:val="TH"/>
    <w:rsid w:val="00492E9A"/>
    <w:pPr>
      <w:keepNext w:val="0"/>
      <w:spacing w:before="0" w:after="240"/>
    </w:pPr>
  </w:style>
  <w:style w:type="paragraph" w:customStyle="1" w:styleId="NO">
    <w:name w:val="NO"/>
    <w:basedOn w:val="Normal"/>
    <w:rsid w:val="00492E9A"/>
    <w:pPr>
      <w:keepLines/>
      <w:ind w:left="1135" w:hanging="851"/>
    </w:pPr>
  </w:style>
  <w:style w:type="paragraph" w:styleId="TOC9">
    <w:name w:val="toc 9"/>
    <w:basedOn w:val="TOC8"/>
    <w:semiHidden/>
    <w:rsid w:val="00492E9A"/>
    <w:pPr>
      <w:ind w:left="1418" w:hanging="1418"/>
    </w:pPr>
  </w:style>
  <w:style w:type="paragraph" w:customStyle="1" w:styleId="EX">
    <w:name w:val="EX"/>
    <w:basedOn w:val="Normal"/>
    <w:rsid w:val="00492E9A"/>
    <w:pPr>
      <w:keepLines/>
      <w:ind w:left="1702" w:hanging="1418"/>
    </w:pPr>
  </w:style>
  <w:style w:type="paragraph" w:customStyle="1" w:styleId="FP">
    <w:name w:val="FP"/>
    <w:basedOn w:val="Normal"/>
    <w:rsid w:val="00492E9A"/>
    <w:pPr>
      <w:spacing w:after="0"/>
    </w:pPr>
  </w:style>
  <w:style w:type="paragraph" w:customStyle="1" w:styleId="LD">
    <w:name w:val="LD"/>
    <w:rsid w:val="00492E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92E9A"/>
    <w:pPr>
      <w:spacing w:after="0"/>
    </w:pPr>
  </w:style>
  <w:style w:type="paragraph" w:customStyle="1" w:styleId="EW">
    <w:name w:val="EW"/>
    <w:basedOn w:val="EX"/>
    <w:rsid w:val="00492E9A"/>
    <w:pPr>
      <w:spacing w:after="0"/>
    </w:pPr>
  </w:style>
  <w:style w:type="paragraph" w:styleId="TOC6">
    <w:name w:val="toc 6"/>
    <w:basedOn w:val="TOC5"/>
    <w:next w:val="Normal"/>
    <w:semiHidden/>
    <w:rsid w:val="00492E9A"/>
    <w:pPr>
      <w:ind w:left="1985" w:hanging="1985"/>
    </w:pPr>
  </w:style>
  <w:style w:type="paragraph" w:styleId="TOC7">
    <w:name w:val="toc 7"/>
    <w:basedOn w:val="TOC6"/>
    <w:next w:val="Normal"/>
    <w:semiHidden/>
    <w:rsid w:val="00492E9A"/>
    <w:pPr>
      <w:ind w:left="2268" w:hanging="2268"/>
    </w:pPr>
  </w:style>
  <w:style w:type="paragraph" w:styleId="ListBullet2">
    <w:name w:val="List Bullet 2"/>
    <w:basedOn w:val="ListBullet"/>
    <w:semiHidden/>
    <w:rsid w:val="00492E9A"/>
    <w:pPr>
      <w:ind w:left="851"/>
    </w:pPr>
  </w:style>
  <w:style w:type="paragraph" w:styleId="ListBullet3">
    <w:name w:val="List Bullet 3"/>
    <w:basedOn w:val="ListBullet2"/>
    <w:semiHidden/>
    <w:rsid w:val="00492E9A"/>
    <w:pPr>
      <w:ind w:left="1135"/>
    </w:pPr>
  </w:style>
  <w:style w:type="paragraph" w:styleId="ListNumber">
    <w:name w:val="List Number"/>
    <w:basedOn w:val="List"/>
    <w:semiHidden/>
    <w:rsid w:val="00492E9A"/>
  </w:style>
  <w:style w:type="paragraph" w:customStyle="1" w:styleId="EQ">
    <w:name w:val="EQ"/>
    <w:basedOn w:val="Normal"/>
    <w:next w:val="Normal"/>
    <w:rsid w:val="00492E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2E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E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E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92E9A"/>
    <w:pPr>
      <w:jc w:val="right"/>
    </w:pPr>
  </w:style>
  <w:style w:type="paragraph" w:customStyle="1" w:styleId="H6">
    <w:name w:val="H6"/>
    <w:basedOn w:val="Heading5"/>
    <w:next w:val="Normal"/>
    <w:rsid w:val="00492E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2E9A"/>
    <w:pPr>
      <w:ind w:left="851" w:hanging="851"/>
    </w:pPr>
  </w:style>
  <w:style w:type="paragraph" w:customStyle="1" w:styleId="TAL">
    <w:name w:val="TAL"/>
    <w:basedOn w:val="Normal"/>
    <w:rsid w:val="00492E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2E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92E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92E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92E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92E9A"/>
    <w:pPr>
      <w:framePr w:wrap="notBeside" w:y="16161"/>
    </w:pPr>
  </w:style>
  <w:style w:type="character" w:customStyle="1" w:styleId="ZGSM">
    <w:name w:val="ZGSM"/>
    <w:rsid w:val="00492E9A"/>
  </w:style>
  <w:style w:type="paragraph" w:styleId="List2">
    <w:name w:val="List 2"/>
    <w:basedOn w:val="List"/>
    <w:semiHidden/>
    <w:rsid w:val="00492E9A"/>
    <w:pPr>
      <w:ind w:left="851"/>
    </w:pPr>
  </w:style>
  <w:style w:type="paragraph" w:customStyle="1" w:styleId="ZG">
    <w:name w:val="ZG"/>
    <w:rsid w:val="00492E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92E9A"/>
    <w:pPr>
      <w:ind w:left="1135"/>
    </w:pPr>
  </w:style>
  <w:style w:type="paragraph" w:styleId="List4">
    <w:name w:val="List 4"/>
    <w:basedOn w:val="List3"/>
    <w:semiHidden/>
    <w:rsid w:val="00492E9A"/>
    <w:pPr>
      <w:ind w:left="1418"/>
    </w:pPr>
  </w:style>
  <w:style w:type="paragraph" w:styleId="List5">
    <w:name w:val="List 5"/>
    <w:basedOn w:val="List4"/>
    <w:semiHidden/>
    <w:rsid w:val="00492E9A"/>
    <w:pPr>
      <w:ind w:left="1702"/>
    </w:pPr>
  </w:style>
  <w:style w:type="paragraph" w:customStyle="1" w:styleId="EditorsNote">
    <w:name w:val="Editor's Note"/>
    <w:basedOn w:val="NO"/>
    <w:rsid w:val="00492E9A"/>
    <w:rPr>
      <w:color w:val="FF0000"/>
    </w:rPr>
  </w:style>
  <w:style w:type="paragraph" w:styleId="List">
    <w:name w:val="List"/>
    <w:basedOn w:val="Normal"/>
    <w:semiHidden/>
    <w:rsid w:val="00492E9A"/>
    <w:pPr>
      <w:ind w:left="568" w:hanging="284"/>
    </w:pPr>
  </w:style>
  <w:style w:type="paragraph" w:styleId="ListBullet">
    <w:name w:val="List Bullet"/>
    <w:basedOn w:val="List"/>
    <w:semiHidden/>
    <w:rsid w:val="00492E9A"/>
  </w:style>
  <w:style w:type="paragraph" w:styleId="ListBullet4">
    <w:name w:val="List Bullet 4"/>
    <w:basedOn w:val="ListBullet3"/>
    <w:semiHidden/>
    <w:rsid w:val="00492E9A"/>
    <w:pPr>
      <w:ind w:left="1418"/>
    </w:pPr>
  </w:style>
  <w:style w:type="paragraph" w:styleId="ListBullet5">
    <w:name w:val="List Bullet 5"/>
    <w:basedOn w:val="ListBullet4"/>
    <w:semiHidden/>
    <w:rsid w:val="00492E9A"/>
    <w:pPr>
      <w:ind w:left="1702"/>
    </w:pPr>
  </w:style>
  <w:style w:type="paragraph" w:customStyle="1" w:styleId="B2">
    <w:name w:val="B2"/>
    <w:basedOn w:val="List2"/>
    <w:rsid w:val="00492E9A"/>
  </w:style>
  <w:style w:type="paragraph" w:customStyle="1" w:styleId="B3">
    <w:name w:val="B3"/>
    <w:basedOn w:val="List3"/>
    <w:rsid w:val="00492E9A"/>
  </w:style>
  <w:style w:type="paragraph" w:customStyle="1" w:styleId="B4">
    <w:name w:val="B4"/>
    <w:basedOn w:val="List4"/>
    <w:rsid w:val="00492E9A"/>
  </w:style>
  <w:style w:type="paragraph" w:customStyle="1" w:styleId="B5">
    <w:name w:val="B5"/>
    <w:basedOn w:val="List5"/>
    <w:rsid w:val="00492E9A"/>
  </w:style>
  <w:style w:type="paragraph" w:customStyle="1" w:styleId="ZTD">
    <w:name w:val="ZTD"/>
    <w:basedOn w:val="ZB"/>
    <w:rsid w:val="00492E9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Huawei_FINAL</cp:lastModifiedBy>
  <cp:revision>27</cp:revision>
  <cp:lastPrinted>2002-04-23T07:10:00Z</cp:lastPrinted>
  <dcterms:created xsi:type="dcterms:W3CDTF">2020-01-14T15:01:00Z</dcterms:created>
  <dcterms:modified xsi:type="dcterms:W3CDTF">2022-08-29T15:54:00Z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(2)Ws2PNCMKs9N44+G9MUABQDztjk2G0XmFQLQEOEEdV+46TbDXOlXcDOtZSuXCpc5m36imFbI8
QxeAb/FsZDzEyv2H+Ng1PYsUCkDKXj+cR4SWphOfBM2OQla2eMrPVNCQ3vAy50iGzpHaq1al
5Uop/8xFS1fkGPTYj7UjWlmOpMV8ZwpVNW8t47KO639blUkcmHCnCWy3Y6alQLb7Go681quY
qpr9lQ59CvWinJgyp8</vt:lpwstr>
  </property>
  <property fmtid="{D5CDD505-2E9C-101B-9397-08002B2CF9AE}" pid="3" name="_2015_ms_pID_7253431">
    <vt:lpwstr>YoddB9oUTPOG9dERT/ADh8gAGg+Fuf8ODmwFqUyYQ4l2savaXAcuHi
widVPqBjp3FkejjrBloRH0rV0SVeWoM8TT1U5j1KzwhOAgkkBd1BaxduMojeTwouMtDI6zMi
ulWKos0mYdcu3bDFf0ZdMj+FF9K47AwEAXrwS3UKb8H6pTY1kPe2WtglVuAYJW2KTYhnZBSy
dduriKguYwDJZPW2</vt:lpwstr>
  </property>
</Properties>
</file>